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460BC" w14:textId="447DE38E" w:rsidR="001C50C1" w:rsidRPr="00D830FA" w:rsidRDefault="001C50C1" w:rsidP="00D830FA">
      <w:pPr>
        <w:pStyle w:val="Heading1"/>
      </w:pPr>
      <w:r w:rsidRPr="00D830FA">
        <w:t>Peer-Assisted Learning (PAL) Activity Evaluation Record Sheet</w:t>
      </w:r>
    </w:p>
    <w:p w14:paraId="7DADB28B" w14:textId="7D26D8B4" w:rsidR="001C50C1" w:rsidRPr="00DC3B4F" w:rsidRDefault="001C50C1" w:rsidP="001C50C1">
      <w:pPr>
        <w:jc w:val="both"/>
        <w:rPr>
          <w:color w:val="434343"/>
          <w:sz w:val="24"/>
          <w:szCs w:val="24"/>
          <w:lang w:val="en-GB"/>
        </w:rPr>
      </w:pPr>
      <w:r w:rsidRPr="00DC3B4F">
        <w:rPr>
          <w:color w:val="434343"/>
          <w:sz w:val="24"/>
          <w:szCs w:val="24"/>
          <w:lang w:val="en-GB"/>
        </w:rPr>
        <w:t>This comprehensive evaluation tool integrates the Kirkpatrick-derived framework with practical record-keeping metrics to assess Peer-Assisted Learning (PAL) across four levels: Reaction, Learning, Behaviour, and Impact</w:t>
      </w:r>
    </w:p>
    <w:p w14:paraId="1CC20919" w14:textId="77777777" w:rsidR="001C50C1" w:rsidRPr="00DC3B4F" w:rsidRDefault="001C50C1" w:rsidP="001C50C1">
      <w:pPr>
        <w:jc w:val="both"/>
        <w:rPr>
          <w:color w:val="434343"/>
          <w:sz w:val="24"/>
          <w:szCs w:val="24"/>
          <w:lang w:val="en-GB"/>
        </w:rPr>
      </w:pPr>
    </w:p>
    <w:p w14:paraId="0BA77E41" w14:textId="77777777" w:rsidR="001C50C1" w:rsidRDefault="001C50C1" w:rsidP="001C50C1">
      <w:pPr>
        <w:rPr>
          <w:b/>
          <w:bCs/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PAL Session Evaluation Tool</w:t>
      </w:r>
    </w:p>
    <w:p w14:paraId="6786D770" w14:textId="77777777" w:rsidR="00DC3B4F" w:rsidRPr="00DC3B4F" w:rsidRDefault="00DC3B4F" w:rsidP="001C50C1">
      <w:pPr>
        <w:rPr>
          <w:color w:val="434343"/>
          <w:sz w:val="24"/>
          <w:szCs w:val="24"/>
          <w:lang w:val="en-GB"/>
        </w:rPr>
      </w:pPr>
    </w:p>
    <w:p w14:paraId="33A32B8D" w14:textId="77275528" w:rsidR="001C50C1" w:rsidRPr="00DC3B4F" w:rsidRDefault="001C50C1" w:rsidP="00DC3B4F">
      <w:pPr>
        <w:pStyle w:val="Heading3"/>
      </w:pPr>
      <w:r w:rsidRPr="00DC3B4F">
        <w:t>I. Session Overview &amp; Module Info</w:t>
      </w:r>
    </w:p>
    <w:p w14:paraId="6003642C" w14:textId="54A3ADB4" w:rsidR="001C50C1" w:rsidRPr="00DC3B4F" w:rsidRDefault="001C50C1" w:rsidP="001C50C1">
      <w:pPr>
        <w:numPr>
          <w:ilvl w:val="0"/>
          <w:numId w:val="10"/>
        </w:numPr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Module Title:</w:t>
      </w:r>
      <w:r w:rsidRPr="00DC3B4F">
        <w:rPr>
          <w:color w:val="434343"/>
          <w:sz w:val="24"/>
          <w:szCs w:val="24"/>
          <w:lang w:val="en-GB"/>
        </w:rPr>
        <w:t xml:space="preserve"> </w:t>
      </w:r>
      <w:r w:rsidR="00DC3B4F">
        <w:rPr>
          <w:color w:val="434343"/>
          <w:sz w:val="24"/>
          <w:szCs w:val="24"/>
          <w:lang w:val="en-GB"/>
        </w:rPr>
        <w:t xml:space="preserve"> ______________________</w:t>
      </w:r>
      <w:r w:rsidRPr="00DC3B4F">
        <w:rPr>
          <w:color w:val="434343"/>
          <w:sz w:val="24"/>
          <w:szCs w:val="24"/>
          <w:lang w:val="en-GB"/>
        </w:rPr>
        <w:t xml:space="preserve">______________________________ </w:t>
      </w:r>
    </w:p>
    <w:p w14:paraId="15CA92F2" w14:textId="10511A5C" w:rsidR="001C50C1" w:rsidRPr="00DC3B4F" w:rsidRDefault="001C50C1" w:rsidP="001C50C1">
      <w:pPr>
        <w:numPr>
          <w:ilvl w:val="0"/>
          <w:numId w:val="10"/>
        </w:numPr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Date:</w:t>
      </w:r>
      <w:r w:rsidRPr="00DC3B4F">
        <w:rPr>
          <w:color w:val="434343"/>
          <w:sz w:val="24"/>
          <w:szCs w:val="24"/>
          <w:lang w:val="en-GB"/>
        </w:rPr>
        <w:t xml:space="preserve"> </w:t>
      </w:r>
      <w:r w:rsidR="00DC3B4F">
        <w:rPr>
          <w:color w:val="434343"/>
          <w:sz w:val="24"/>
          <w:szCs w:val="24"/>
          <w:lang w:val="en-GB"/>
        </w:rPr>
        <w:tab/>
        <w:t xml:space="preserve"> </w:t>
      </w:r>
      <w:r w:rsidRPr="00DC3B4F">
        <w:rPr>
          <w:color w:val="434343"/>
          <w:sz w:val="24"/>
          <w:szCs w:val="24"/>
          <w:lang w:val="en-GB"/>
        </w:rPr>
        <w:t>_________________</w:t>
      </w:r>
      <w:r w:rsidR="00DC3B4F">
        <w:rPr>
          <w:color w:val="434343"/>
          <w:sz w:val="24"/>
          <w:szCs w:val="24"/>
          <w:lang w:val="en-GB"/>
        </w:rPr>
        <w:t>_________________________________________</w:t>
      </w:r>
    </w:p>
    <w:p w14:paraId="177415C6" w14:textId="461E37D7" w:rsidR="001C50C1" w:rsidRPr="00DC3B4F" w:rsidRDefault="001C50C1" w:rsidP="001C50C1">
      <w:pPr>
        <w:numPr>
          <w:ilvl w:val="0"/>
          <w:numId w:val="10"/>
        </w:numPr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Topic / PAL Activity:</w:t>
      </w:r>
      <w:r w:rsidRPr="00DC3B4F">
        <w:rPr>
          <w:color w:val="434343"/>
          <w:sz w:val="24"/>
          <w:szCs w:val="24"/>
          <w:lang w:val="en-GB"/>
        </w:rPr>
        <w:t xml:space="preserve"> _____________________________________________</w:t>
      </w:r>
      <w:r w:rsidR="00DC3B4F">
        <w:rPr>
          <w:color w:val="434343"/>
          <w:sz w:val="24"/>
          <w:szCs w:val="24"/>
          <w:lang w:val="en-GB"/>
        </w:rPr>
        <w:t xml:space="preserve">_ ________________________________________________________________ </w:t>
      </w:r>
    </w:p>
    <w:p w14:paraId="5B7407D2" w14:textId="719C7777" w:rsidR="001C50C1" w:rsidRPr="00DC3B4F" w:rsidRDefault="001C50C1" w:rsidP="001C50C1">
      <w:pPr>
        <w:numPr>
          <w:ilvl w:val="0"/>
          <w:numId w:val="10"/>
        </w:numPr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Lecturer / Facilitator:</w:t>
      </w:r>
      <w:r w:rsidRPr="00DC3B4F">
        <w:rPr>
          <w:color w:val="434343"/>
          <w:sz w:val="24"/>
          <w:szCs w:val="24"/>
          <w:lang w:val="en-GB"/>
        </w:rPr>
        <w:t xml:space="preserve"> </w:t>
      </w:r>
      <w:r w:rsidR="00DC3B4F">
        <w:rPr>
          <w:color w:val="434343"/>
          <w:sz w:val="24"/>
          <w:szCs w:val="24"/>
          <w:lang w:val="en-GB"/>
        </w:rPr>
        <w:t xml:space="preserve">  </w:t>
      </w:r>
      <w:r w:rsidRPr="00DC3B4F">
        <w:rPr>
          <w:color w:val="434343"/>
          <w:sz w:val="24"/>
          <w:szCs w:val="24"/>
          <w:lang w:val="en-GB"/>
        </w:rPr>
        <w:t>_____________________________________________</w:t>
      </w:r>
    </w:p>
    <w:p w14:paraId="1E382C70" w14:textId="2086D63F" w:rsidR="001C50C1" w:rsidRPr="00DC3B4F" w:rsidRDefault="001C50C1" w:rsidP="001C50C1">
      <w:pPr>
        <w:numPr>
          <w:ilvl w:val="0"/>
          <w:numId w:val="10"/>
        </w:numPr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Number of Students Enrolled:</w:t>
      </w:r>
      <w:r w:rsidRPr="00DC3B4F">
        <w:rPr>
          <w:color w:val="434343"/>
          <w:sz w:val="24"/>
          <w:szCs w:val="24"/>
          <w:lang w:val="en-GB"/>
        </w:rPr>
        <w:t xml:space="preserve"> _________</w:t>
      </w:r>
      <w:r w:rsidR="00DC3B4F">
        <w:rPr>
          <w:color w:val="434343"/>
          <w:sz w:val="24"/>
          <w:szCs w:val="24"/>
          <w:lang w:val="en-GB"/>
        </w:rPr>
        <w:t>_____________________________</w:t>
      </w:r>
    </w:p>
    <w:p w14:paraId="0D5CFAA7" w14:textId="60B78EFD" w:rsidR="001C50C1" w:rsidRPr="00DC3B4F" w:rsidRDefault="001C50C1" w:rsidP="001C50C1">
      <w:pPr>
        <w:numPr>
          <w:ilvl w:val="0"/>
          <w:numId w:val="10"/>
        </w:numPr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Number of Groups:</w:t>
      </w:r>
      <w:r w:rsidRPr="00DC3B4F">
        <w:rPr>
          <w:color w:val="434343"/>
          <w:sz w:val="24"/>
          <w:szCs w:val="24"/>
          <w:lang w:val="en-GB"/>
        </w:rPr>
        <w:t xml:space="preserve"> </w:t>
      </w:r>
      <w:r w:rsidR="00DC3B4F">
        <w:rPr>
          <w:color w:val="434343"/>
          <w:sz w:val="24"/>
          <w:szCs w:val="24"/>
          <w:lang w:val="en-GB"/>
        </w:rPr>
        <w:t>______________________________________</w:t>
      </w:r>
      <w:r w:rsidRPr="00DC3B4F">
        <w:rPr>
          <w:color w:val="434343"/>
          <w:sz w:val="24"/>
          <w:szCs w:val="24"/>
          <w:lang w:val="en-GB"/>
        </w:rPr>
        <w:t>_________</w:t>
      </w:r>
    </w:p>
    <w:p w14:paraId="2EF28254" w14:textId="77777777" w:rsidR="001C50C1" w:rsidRPr="00DC3B4F" w:rsidRDefault="001C50C1" w:rsidP="001C50C1">
      <w:pPr>
        <w:rPr>
          <w:b/>
          <w:bCs/>
          <w:color w:val="434343"/>
          <w:sz w:val="24"/>
          <w:szCs w:val="24"/>
          <w:lang w:val="en-GB"/>
        </w:rPr>
      </w:pPr>
    </w:p>
    <w:p w14:paraId="3BFD81B5" w14:textId="61B319D2" w:rsidR="001C50C1" w:rsidRPr="00DC3B4F" w:rsidRDefault="001C50C1" w:rsidP="00DC3B4F">
      <w:pPr>
        <w:pStyle w:val="Heading3"/>
      </w:pPr>
      <w:r w:rsidRPr="00DC3B4F">
        <w:t>II. Level 3: Behaviour &amp; Engagement (Participation Metrics)</w:t>
      </w:r>
    </w:p>
    <w:p w14:paraId="0765C523" w14:textId="77777777" w:rsidR="001C50C1" w:rsidRPr="00DC3B4F" w:rsidRDefault="001C50C1" w:rsidP="001C50C1">
      <w:pPr>
        <w:rPr>
          <w:color w:val="434343"/>
          <w:sz w:val="24"/>
          <w:szCs w:val="24"/>
          <w:lang w:val="en-GB"/>
        </w:rPr>
      </w:pPr>
      <w:r w:rsidRPr="00DC3B4F">
        <w:rPr>
          <w:i/>
          <w:iCs/>
          <w:color w:val="434343"/>
          <w:sz w:val="24"/>
          <w:szCs w:val="24"/>
          <w:lang w:val="en-GB"/>
        </w:rPr>
        <w:t>This section tracks active peer discussion and collaborative problem-solving.</w:t>
      </w:r>
    </w:p>
    <w:p w14:paraId="66489506" w14:textId="77777777" w:rsidR="001C50C1" w:rsidRPr="00DC3B4F" w:rsidRDefault="001C50C1" w:rsidP="001C50C1">
      <w:pPr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Participation Overview:</w:t>
      </w:r>
    </w:p>
    <w:p w14:paraId="0989E1B2" w14:textId="44D1F521" w:rsidR="001C50C1" w:rsidRPr="00DC3B4F" w:rsidRDefault="001C50C1" w:rsidP="00334EDA">
      <w:pPr>
        <w:numPr>
          <w:ilvl w:val="0"/>
          <w:numId w:val="11"/>
        </w:numPr>
        <w:tabs>
          <w:tab w:val="left" w:pos="5040"/>
        </w:tabs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Students Present:</w:t>
      </w:r>
      <w:r w:rsidRPr="00DC3B4F">
        <w:rPr>
          <w:color w:val="434343"/>
          <w:sz w:val="24"/>
          <w:szCs w:val="24"/>
          <w:lang w:val="en-GB"/>
        </w:rPr>
        <w:t xml:space="preserve"> </w:t>
      </w:r>
      <w:r w:rsidR="00334EDA">
        <w:rPr>
          <w:color w:val="434343"/>
          <w:sz w:val="24"/>
          <w:szCs w:val="24"/>
          <w:lang w:val="en-GB"/>
        </w:rPr>
        <w:tab/>
      </w:r>
      <w:r w:rsidRPr="00DC3B4F">
        <w:rPr>
          <w:color w:val="434343"/>
          <w:sz w:val="24"/>
          <w:szCs w:val="24"/>
          <w:lang w:val="en-GB"/>
        </w:rPr>
        <w:t>_________</w:t>
      </w:r>
    </w:p>
    <w:p w14:paraId="09A42D54" w14:textId="6614B3AC" w:rsidR="001C50C1" w:rsidRPr="00DC3B4F" w:rsidRDefault="001C50C1" w:rsidP="00334EDA">
      <w:pPr>
        <w:numPr>
          <w:ilvl w:val="0"/>
          <w:numId w:val="11"/>
        </w:numPr>
        <w:tabs>
          <w:tab w:val="left" w:pos="5040"/>
        </w:tabs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Participating Students:</w:t>
      </w:r>
      <w:r w:rsidRPr="00DC3B4F">
        <w:rPr>
          <w:color w:val="434343"/>
          <w:sz w:val="24"/>
          <w:szCs w:val="24"/>
          <w:lang w:val="en-GB"/>
        </w:rPr>
        <w:t xml:space="preserve"> </w:t>
      </w:r>
      <w:r w:rsidR="00334EDA">
        <w:rPr>
          <w:color w:val="434343"/>
          <w:sz w:val="24"/>
          <w:szCs w:val="24"/>
          <w:lang w:val="en-GB"/>
        </w:rPr>
        <w:tab/>
      </w:r>
      <w:r w:rsidRPr="00DC3B4F">
        <w:rPr>
          <w:color w:val="434343"/>
          <w:sz w:val="24"/>
          <w:szCs w:val="24"/>
          <w:lang w:val="en-GB"/>
        </w:rPr>
        <w:t>_________</w:t>
      </w:r>
    </w:p>
    <w:p w14:paraId="7A6BA3D0" w14:textId="4C37627E" w:rsidR="001C50C1" w:rsidRPr="00DC3B4F" w:rsidRDefault="001C50C1" w:rsidP="00334EDA">
      <w:pPr>
        <w:numPr>
          <w:ilvl w:val="0"/>
          <w:numId w:val="11"/>
        </w:numPr>
        <w:tabs>
          <w:tab w:val="left" w:pos="5040"/>
        </w:tabs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Participation Rate:</w:t>
      </w:r>
      <w:r w:rsidRPr="00DC3B4F">
        <w:rPr>
          <w:color w:val="434343"/>
          <w:sz w:val="24"/>
          <w:szCs w:val="24"/>
          <w:lang w:val="en-GB"/>
        </w:rPr>
        <w:t xml:space="preserve"> </w:t>
      </w:r>
      <w:r w:rsidR="00334EDA">
        <w:rPr>
          <w:color w:val="434343"/>
          <w:sz w:val="24"/>
          <w:szCs w:val="24"/>
          <w:lang w:val="en-GB"/>
        </w:rPr>
        <w:tab/>
      </w:r>
      <w:r w:rsidRPr="00DC3B4F">
        <w:rPr>
          <w:color w:val="434343"/>
          <w:sz w:val="24"/>
          <w:szCs w:val="24"/>
          <w:lang w:val="en-GB"/>
        </w:rPr>
        <w:t>_________</w:t>
      </w:r>
      <w:r w:rsidR="00334EDA">
        <w:rPr>
          <w:color w:val="434343"/>
          <w:sz w:val="24"/>
          <w:szCs w:val="24"/>
          <w:lang w:val="en-GB"/>
        </w:rPr>
        <w:t xml:space="preserve"> </w:t>
      </w:r>
      <w:r w:rsidRPr="00DC3B4F">
        <w:rPr>
          <w:color w:val="434343"/>
          <w:sz w:val="24"/>
          <w:szCs w:val="24"/>
          <w:lang w:val="en-GB"/>
        </w:rPr>
        <w:t>%</w:t>
      </w:r>
    </w:p>
    <w:p w14:paraId="0E785A87" w14:textId="77777777" w:rsidR="001C50C1" w:rsidRPr="00DC3B4F" w:rsidRDefault="001C50C1" w:rsidP="00334EDA">
      <w:pPr>
        <w:numPr>
          <w:ilvl w:val="1"/>
          <w:numId w:val="11"/>
        </w:numPr>
        <w:tabs>
          <w:tab w:val="left" w:pos="5040"/>
        </w:tabs>
        <w:rPr>
          <w:color w:val="434343"/>
          <w:sz w:val="24"/>
          <w:szCs w:val="24"/>
          <w:lang w:val="en-GB"/>
        </w:rPr>
      </w:pPr>
      <w:r w:rsidRPr="00DC3B4F">
        <w:rPr>
          <w:i/>
          <w:iCs/>
          <w:color w:val="434343"/>
          <w:sz w:val="24"/>
          <w:szCs w:val="24"/>
          <w:lang w:val="en-GB"/>
        </w:rPr>
        <w:t>Formula: (Participating ÷ Present) × 100</w:t>
      </w:r>
      <w:r w:rsidRPr="00DC3B4F">
        <w:rPr>
          <w:color w:val="434343"/>
          <w:sz w:val="24"/>
          <w:szCs w:val="24"/>
          <w:lang w:val="en-GB"/>
        </w:rPr>
        <w:t>,</w:t>
      </w:r>
    </w:p>
    <w:p w14:paraId="3A35992D" w14:textId="77777777" w:rsidR="001C50C1" w:rsidRPr="00DC3B4F" w:rsidRDefault="001C50C1" w:rsidP="00334EDA">
      <w:pPr>
        <w:tabs>
          <w:tab w:val="left" w:pos="5040"/>
        </w:tabs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Engagement Indicators:</w:t>
      </w:r>
    </w:p>
    <w:p w14:paraId="35422CAA" w14:textId="6C403583" w:rsidR="001C50C1" w:rsidRPr="00DC3B4F" w:rsidRDefault="001C50C1" w:rsidP="00334EDA">
      <w:pPr>
        <w:numPr>
          <w:ilvl w:val="0"/>
          <w:numId w:val="12"/>
        </w:numPr>
        <w:tabs>
          <w:tab w:val="left" w:pos="5040"/>
        </w:tabs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Total Padlet Posts:</w:t>
      </w:r>
      <w:r w:rsidR="00334EDA">
        <w:rPr>
          <w:b/>
          <w:bCs/>
          <w:color w:val="434343"/>
          <w:sz w:val="24"/>
          <w:szCs w:val="24"/>
          <w:lang w:val="en-GB"/>
        </w:rPr>
        <w:tab/>
      </w:r>
      <w:r w:rsidRPr="00DC3B4F">
        <w:rPr>
          <w:color w:val="434343"/>
          <w:sz w:val="24"/>
          <w:szCs w:val="24"/>
          <w:lang w:val="en-GB"/>
        </w:rPr>
        <w:t>_________</w:t>
      </w:r>
    </w:p>
    <w:p w14:paraId="46B83D04" w14:textId="7651E290" w:rsidR="001C50C1" w:rsidRPr="00DC3B4F" w:rsidRDefault="001C50C1" w:rsidP="00334EDA">
      <w:pPr>
        <w:numPr>
          <w:ilvl w:val="0"/>
          <w:numId w:val="12"/>
        </w:numPr>
        <w:tabs>
          <w:tab w:val="left" w:pos="5040"/>
        </w:tabs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Total Comments / Replies:</w:t>
      </w:r>
      <w:r w:rsidR="00334EDA">
        <w:rPr>
          <w:b/>
          <w:bCs/>
          <w:color w:val="434343"/>
          <w:sz w:val="24"/>
          <w:szCs w:val="24"/>
          <w:lang w:val="en-GB"/>
        </w:rPr>
        <w:tab/>
      </w:r>
      <w:r w:rsidRPr="00DC3B4F">
        <w:rPr>
          <w:color w:val="434343"/>
          <w:sz w:val="24"/>
          <w:szCs w:val="24"/>
          <w:lang w:val="en-GB"/>
        </w:rPr>
        <w:t>_________</w:t>
      </w:r>
    </w:p>
    <w:p w14:paraId="25099254" w14:textId="3E6DB7CE" w:rsidR="001C50C1" w:rsidRPr="00DC3B4F" w:rsidRDefault="001C50C1" w:rsidP="00334EDA">
      <w:pPr>
        <w:numPr>
          <w:ilvl w:val="0"/>
          <w:numId w:val="12"/>
        </w:numPr>
        <w:tabs>
          <w:tab w:val="left" w:pos="5040"/>
        </w:tabs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Average Contributions per Group:</w:t>
      </w:r>
      <w:r w:rsidRPr="00DC3B4F">
        <w:rPr>
          <w:color w:val="434343"/>
          <w:sz w:val="24"/>
          <w:szCs w:val="24"/>
          <w:lang w:val="en-GB"/>
        </w:rPr>
        <w:t xml:space="preserve"> </w:t>
      </w:r>
      <w:r w:rsidR="00334EDA">
        <w:rPr>
          <w:color w:val="434343"/>
          <w:sz w:val="24"/>
          <w:szCs w:val="24"/>
          <w:lang w:val="en-GB"/>
        </w:rPr>
        <w:tab/>
      </w:r>
      <w:r w:rsidRPr="00DC3B4F">
        <w:rPr>
          <w:color w:val="434343"/>
          <w:sz w:val="24"/>
          <w:szCs w:val="24"/>
          <w:lang w:val="en-GB"/>
        </w:rPr>
        <w:t>_________</w:t>
      </w:r>
    </w:p>
    <w:p w14:paraId="7B3F6C1D" w14:textId="77777777" w:rsidR="001C50C1" w:rsidRPr="00DC3B4F" w:rsidRDefault="001C50C1" w:rsidP="00334EDA">
      <w:pPr>
        <w:numPr>
          <w:ilvl w:val="1"/>
          <w:numId w:val="12"/>
        </w:numPr>
        <w:tabs>
          <w:tab w:val="left" w:pos="5040"/>
        </w:tabs>
        <w:rPr>
          <w:color w:val="434343"/>
          <w:sz w:val="24"/>
          <w:szCs w:val="24"/>
          <w:lang w:val="en-GB"/>
        </w:rPr>
      </w:pPr>
      <w:r w:rsidRPr="00DC3B4F">
        <w:rPr>
          <w:i/>
          <w:iCs/>
          <w:color w:val="434343"/>
          <w:sz w:val="24"/>
          <w:szCs w:val="24"/>
          <w:lang w:val="en-GB"/>
        </w:rPr>
        <w:t>Formula: Total Posts ÷ Number of Groups</w:t>
      </w:r>
    </w:p>
    <w:p w14:paraId="4B239F4D" w14:textId="77777777" w:rsidR="001C50C1" w:rsidRPr="00DC3B4F" w:rsidRDefault="001C50C1" w:rsidP="001C50C1">
      <w:pPr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Engagement Interpretation Guide:</w:t>
      </w:r>
    </w:p>
    <w:p w14:paraId="30A33619" w14:textId="77777777" w:rsidR="001C50C1" w:rsidRPr="00DC3B4F" w:rsidRDefault="001C50C1" w:rsidP="001C50C1">
      <w:pPr>
        <w:numPr>
          <w:ilvl w:val="0"/>
          <w:numId w:val="13"/>
        </w:numPr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80–100%:</w:t>
      </w:r>
      <w:r w:rsidRPr="00DC3B4F">
        <w:rPr>
          <w:color w:val="434343"/>
          <w:sz w:val="24"/>
          <w:szCs w:val="24"/>
          <w:lang w:val="en-GB"/>
        </w:rPr>
        <w:t xml:space="preserve"> High Engagement</w:t>
      </w:r>
    </w:p>
    <w:p w14:paraId="005F30DB" w14:textId="77777777" w:rsidR="001C50C1" w:rsidRPr="00DC3B4F" w:rsidRDefault="001C50C1" w:rsidP="001C50C1">
      <w:pPr>
        <w:numPr>
          <w:ilvl w:val="0"/>
          <w:numId w:val="13"/>
        </w:numPr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60–79%:</w:t>
      </w:r>
      <w:r w:rsidRPr="00DC3B4F">
        <w:rPr>
          <w:color w:val="434343"/>
          <w:sz w:val="24"/>
          <w:szCs w:val="24"/>
          <w:lang w:val="en-GB"/>
        </w:rPr>
        <w:t xml:space="preserve"> Moderate Engagement</w:t>
      </w:r>
    </w:p>
    <w:p w14:paraId="5EE1F7E1" w14:textId="77777777" w:rsidR="001C50C1" w:rsidRPr="00DC3B4F" w:rsidRDefault="001C50C1" w:rsidP="001C50C1">
      <w:pPr>
        <w:numPr>
          <w:ilvl w:val="0"/>
          <w:numId w:val="13"/>
        </w:numPr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Below 60%:</w:t>
      </w:r>
      <w:r w:rsidRPr="00DC3B4F">
        <w:rPr>
          <w:color w:val="434343"/>
          <w:sz w:val="24"/>
          <w:szCs w:val="24"/>
          <w:lang w:val="en-GB"/>
        </w:rPr>
        <w:t xml:space="preserve"> Low Engagement</w:t>
      </w:r>
    </w:p>
    <w:p w14:paraId="6E6A2A95" w14:textId="77777777" w:rsidR="001C50C1" w:rsidRPr="00DC3B4F" w:rsidRDefault="001C50C1" w:rsidP="001C50C1">
      <w:pPr>
        <w:rPr>
          <w:color w:val="434343"/>
          <w:sz w:val="24"/>
          <w:szCs w:val="24"/>
          <w:lang w:val="en-GB"/>
        </w:rPr>
      </w:pPr>
    </w:p>
    <w:p w14:paraId="1BDB629D" w14:textId="77777777" w:rsidR="001C50C1" w:rsidRPr="00DC3B4F" w:rsidRDefault="001C50C1" w:rsidP="001C50C1">
      <w:pPr>
        <w:rPr>
          <w:color w:val="434343"/>
          <w:sz w:val="24"/>
          <w:szCs w:val="24"/>
          <w:lang w:val="en-GB"/>
        </w:rPr>
      </w:pPr>
    </w:p>
    <w:p w14:paraId="04505C2D" w14:textId="79F08997" w:rsidR="001C50C1" w:rsidRPr="00DC3B4F" w:rsidRDefault="001C50C1" w:rsidP="00DC3B4F">
      <w:pPr>
        <w:pStyle w:val="Heading3"/>
      </w:pPr>
      <w:r w:rsidRPr="00DC3B4F">
        <w:t>III. Level 1 &amp; 2: Student Reaction &amp; Learning (Mini-Survey)</w:t>
      </w:r>
    </w:p>
    <w:p w14:paraId="19ECDBA7" w14:textId="2C8F9A3A" w:rsidR="001C50C1" w:rsidRDefault="001C50C1" w:rsidP="001C50C1">
      <w:pPr>
        <w:jc w:val="both"/>
        <w:rPr>
          <w:i/>
          <w:iCs/>
          <w:color w:val="434343"/>
          <w:sz w:val="24"/>
          <w:szCs w:val="24"/>
          <w:lang w:val="en-GB"/>
        </w:rPr>
      </w:pPr>
      <w:r w:rsidRPr="00DC3B4F">
        <w:rPr>
          <w:i/>
          <w:iCs/>
          <w:color w:val="434343"/>
          <w:sz w:val="24"/>
          <w:szCs w:val="24"/>
          <w:lang w:val="en-GB"/>
        </w:rPr>
        <w:t xml:space="preserve">Measures student perception of satisfaction and conceptual understanding. Use a </w:t>
      </w:r>
      <w:r w:rsidRPr="00DC3B4F">
        <w:rPr>
          <w:b/>
          <w:bCs/>
          <w:i/>
          <w:iCs/>
          <w:color w:val="434343"/>
          <w:sz w:val="24"/>
          <w:szCs w:val="24"/>
          <w:lang w:val="en-GB"/>
        </w:rPr>
        <w:t>1–5 Likert scale</w:t>
      </w:r>
      <w:r w:rsidRPr="00DC3B4F">
        <w:rPr>
          <w:i/>
          <w:iCs/>
          <w:color w:val="434343"/>
          <w:sz w:val="24"/>
          <w:szCs w:val="24"/>
          <w:lang w:val="en-GB"/>
        </w:rPr>
        <w:t xml:space="preserve"> (1 = Strongly Disagree, 5 = Strongly Agree).</w:t>
      </w:r>
    </w:p>
    <w:p w14:paraId="48C21D5B" w14:textId="77777777" w:rsidR="00FD218E" w:rsidRPr="00DC3B4F" w:rsidRDefault="00FD218E" w:rsidP="001C50C1">
      <w:pPr>
        <w:jc w:val="both"/>
        <w:rPr>
          <w:color w:val="434343"/>
          <w:sz w:val="24"/>
          <w:szCs w:val="24"/>
          <w:lang w:val="en-GB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12"/>
        <w:gridCol w:w="1848"/>
      </w:tblGrid>
      <w:tr w:rsidR="001C50C1" w:rsidRPr="00DC3B4F" w14:paraId="3E5E52D7" w14:textId="77777777" w:rsidTr="00FD218E">
        <w:tc>
          <w:tcPr>
            <w:tcW w:w="4013" w:type="pct"/>
            <w:tcBorders>
              <w:bottom w:val="single" w:sz="6" w:space="0" w:color="5E5E5E"/>
            </w:tcBorders>
            <w:hideMark/>
          </w:tcPr>
          <w:p w14:paraId="2EB35D13" w14:textId="77777777" w:rsidR="001C50C1" w:rsidRPr="00DC3B4F" w:rsidRDefault="001C50C1" w:rsidP="001C50C1">
            <w:pPr>
              <w:rPr>
                <w:b/>
                <w:bCs/>
                <w:color w:val="434343"/>
                <w:sz w:val="24"/>
                <w:szCs w:val="24"/>
                <w:lang w:val="en-GB"/>
              </w:rPr>
            </w:pPr>
            <w:r w:rsidRPr="00DC3B4F">
              <w:rPr>
                <w:b/>
                <w:bCs/>
                <w:color w:val="434343"/>
                <w:sz w:val="24"/>
                <w:szCs w:val="24"/>
                <w:lang w:val="en-GB"/>
              </w:rPr>
              <w:t>Survey Item</w:t>
            </w:r>
          </w:p>
        </w:tc>
        <w:tc>
          <w:tcPr>
            <w:tcW w:w="987" w:type="pct"/>
            <w:tcBorders>
              <w:bottom w:val="single" w:sz="6" w:space="0" w:color="5E5E5E"/>
            </w:tcBorders>
            <w:hideMark/>
          </w:tcPr>
          <w:p w14:paraId="32067FB7" w14:textId="77777777" w:rsidR="001C50C1" w:rsidRPr="00DC3B4F" w:rsidRDefault="001C50C1" w:rsidP="001C50C1">
            <w:pPr>
              <w:rPr>
                <w:b/>
                <w:bCs/>
                <w:color w:val="434343"/>
                <w:sz w:val="24"/>
                <w:szCs w:val="24"/>
                <w:lang w:val="en-GB"/>
              </w:rPr>
            </w:pPr>
            <w:r w:rsidRPr="00DC3B4F">
              <w:rPr>
                <w:b/>
                <w:bCs/>
                <w:color w:val="434343"/>
                <w:sz w:val="24"/>
                <w:szCs w:val="24"/>
                <w:lang w:val="en-GB"/>
              </w:rPr>
              <w:t>Average Score</w:t>
            </w:r>
          </w:p>
        </w:tc>
      </w:tr>
      <w:tr w:rsidR="001C50C1" w:rsidRPr="00DC3B4F" w14:paraId="19755D60" w14:textId="77777777" w:rsidTr="00FD218E">
        <w:tc>
          <w:tcPr>
            <w:tcW w:w="4013" w:type="pct"/>
            <w:tcBorders>
              <w:bottom w:val="single" w:sz="6" w:space="0" w:color="37383B"/>
            </w:tcBorders>
            <w:hideMark/>
          </w:tcPr>
          <w:p w14:paraId="439CE742" w14:textId="77777777" w:rsidR="001C50C1" w:rsidRPr="00FD218E" w:rsidRDefault="001C50C1" w:rsidP="00FD218E">
            <w:pPr>
              <w:pStyle w:val="ListParagraph"/>
              <w:numPr>
                <w:ilvl w:val="0"/>
                <w:numId w:val="19"/>
              </w:numPr>
              <w:rPr>
                <w:color w:val="434343"/>
                <w:sz w:val="24"/>
                <w:szCs w:val="24"/>
                <w:lang w:val="en-GB"/>
              </w:rPr>
            </w:pPr>
            <w:r w:rsidRPr="00FD218E">
              <w:rPr>
                <w:color w:val="434343"/>
                <w:sz w:val="24"/>
                <w:szCs w:val="24"/>
                <w:lang w:val="en-GB"/>
              </w:rPr>
              <w:t>The PAL activity helped me engage more actively in class.</w:t>
            </w:r>
          </w:p>
        </w:tc>
        <w:tc>
          <w:tcPr>
            <w:tcW w:w="987" w:type="pct"/>
            <w:tcBorders>
              <w:bottom w:val="single" w:sz="6" w:space="0" w:color="37383B"/>
            </w:tcBorders>
            <w:hideMark/>
          </w:tcPr>
          <w:p w14:paraId="7560B10E" w14:textId="77777777" w:rsidR="001C50C1" w:rsidRPr="00FD218E" w:rsidRDefault="001C50C1" w:rsidP="00FD218E">
            <w:pPr>
              <w:rPr>
                <w:color w:val="434343"/>
                <w:sz w:val="24"/>
                <w:szCs w:val="24"/>
                <w:lang w:val="en-GB"/>
              </w:rPr>
            </w:pPr>
          </w:p>
        </w:tc>
      </w:tr>
      <w:tr w:rsidR="001C50C1" w:rsidRPr="00DC3B4F" w14:paraId="4BE6C2EA" w14:textId="77777777" w:rsidTr="00FD218E">
        <w:tc>
          <w:tcPr>
            <w:tcW w:w="4013" w:type="pct"/>
            <w:tcBorders>
              <w:bottom w:val="single" w:sz="6" w:space="0" w:color="37383B"/>
            </w:tcBorders>
            <w:hideMark/>
          </w:tcPr>
          <w:p w14:paraId="468BE5F2" w14:textId="77777777" w:rsidR="001C50C1" w:rsidRPr="00FD218E" w:rsidRDefault="001C50C1" w:rsidP="00FD218E">
            <w:pPr>
              <w:pStyle w:val="ListParagraph"/>
              <w:numPr>
                <w:ilvl w:val="0"/>
                <w:numId w:val="19"/>
              </w:numPr>
              <w:rPr>
                <w:color w:val="434343"/>
                <w:sz w:val="24"/>
                <w:szCs w:val="24"/>
                <w:lang w:val="en-GB"/>
              </w:rPr>
            </w:pPr>
            <w:r w:rsidRPr="00FD218E">
              <w:rPr>
                <w:color w:val="434343"/>
                <w:sz w:val="24"/>
                <w:szCs w:val="24"/>
                <w:lang w:val="en-GB"/>
              </w:rPr>
              <w:t>Peer discussion helped clarify difficult concepts.</w:t>
            </w:r>
          </w:p>
        </w:tc>
        <w:tc>
          <w:tcPr>
            <w:tcW w:w="987" w:type="pct"/>
            <w:tcBorders>
              <w:bottom w:val="single" w:sz="6" w:space="0" w:color="37383B"/>
            </w:tcBorders>
            <w:hideMark/>
          </w:tcPr>
          <w:p w14:paraId="000145FE" w14:textId="77777777" w:rsidR="001C50C1" w:rsidRPr="00FD218E" w:rsidRDefault="001C50C1" w:rsidP="00FD218E">
            <w:pPr>
              <w:rPr>
                <w:color w:val="434343"/>
                <w:sz w:val="24"/>
                <w:szCs w:val="24"/>
                <w:lang w:val="en-GB"/>
              </w:rPr>
            </w:pPr>
          </w:p>
        </w:tc>
      </w:tr>
      <w:tr w:rsidR="001C50C1" w:rsidRPr="00DC3B4F" w14:paraId="73469B2A" w14:textId="77777777" w:rsidTr="00FD218E">
        <w:tc>
          <w:tcPr>
            <w:tcW w:w="4013" w:type="pct"/>
            <w:tcBorders>
              <w:bottom w:val="single" w:sz="6" w:space="0" w:color="37383B"/>
            </w:tcBorders>
            <w:hideMark/>
          </w:tcPr>
          <w:p w14:paraId="6ED07A33" w14:textId="77777777" w:rsidR="001C50C1" w:rsidRPr="00FD218E" w:rsidRDefault="001C50C1" w:rsidP="00FD218E">
            <w:pPr>
              <w:pStyle w:val="ListParagraph"/>
              <w:numPr>
                <w:ilvl w:val="0"/>
                <w:numId w:val="19"/>
              </w:numPr>
              <w:rPr>
                <w:color w:val="434343"/>
                <w:sz w:val="24"/>
                <w:szCs w:val="24"/>
                <w:lang w:val="en-GB"/>
              </w:rPr>
            </w:pPr>
            <w:r w:rsidRPr="00FD218E">
              <w:rPr>
                <w:color w:val="434343"/>
                <w:sz w:val="24"/>
                <w:szCs w:val="24"/>
                <w:lang w:val="en-GB"/>
              </w:rPr>
              <w:t>The activity improved my understanding of the topic.</w:t>
            </w:r>
          </w:p>
        </w:tc>
        <w:tc>
          <w:tcPr>
            <w:tcW w:w="987" w:type="pct"/>
            <w:tcBorders>
              <w:bottom w:val="single" w:sz="6" w:space="0" w:color="37383B"/>
            </w:tcBorders>
            <w:hideMark/>
          </w:tcPr>
          <w:p w14:paraId="4EECF382" w14:textId="77777777" w:rsidR="001C50C1" w:rsidRPr="00FD218E" w:rsidRDefault="001C50C1" w:rsidP="00FD218E">
            <w:pPr>
              <w:rPr>
                <w:color w:val="434343"/>
                <w:sz w:val="24"/>
                <w:szCs w:val="24"/>
                <w:lang w:val="en-GB"/>
              </w:rPr>
            </w:pPr>
          </w:p>
        </w:tc>
      </w:tr>
      <w:tr w:rsidR="001C50C1" w:rsidRPr="00DC3B4F" w14:paraId="06F08D52" w14:textId="77777777" w:rsidTr="00FD218E">
        <w:tc>
          <w:tcPr>
            <w:tcW w:w="4013" w:type="pct"/>
            <w:tcBorders>
              <w:bottom w:val="single" w:sz="6" w:space="0" w:color="37383B"/>
            </w:tcBorders>
            <w:hideMark/>
          </w:tcPr>
          <w:p w14:paraId="76BB8B66" w14:textId="77777777" w:rsidR="001C50C1" w:rsidRPr="00FD218E" w:rsidRDefault="001C50C1" w:rsidP="00FD218E">
            <w:pPr>
              <w:pStyle w:val="ListParagraph"/>
              <w:numPr>
                <w:ilvl w:val="0"/>
                <w:numId w:val="19"/>
              </w:numPr>
              <w:rPr>
                <w:color w:val="434343"/>
                <w:sz w:val="24"/>
                <w:szCs w:val="24"/>
                <w:lang w:val="en-GB"/>
              </w:rPr>
            </w:pPr>
            <w:r w:rsidRPr="00FD218E">
              <w:rPr>
                <w:color w:val="434343"/>
                <w:sz w:val="24"/>
                <w:szCs w:val="24"/>
                <w:lang w:val="en-GB"/>
              </w:rPr>
              <w:t>The activity increased my confidence in the subject.</w:t>
            </w:r>
          </w:p>
        </w:tc>
        <w:tc>
          <w:tcPr>
            <w:tcW w:w="987" w:type="pct"/>
            <w:tcBorders>
              <w:bottom w:val="single" w:sz="6" w:space="0" w:color="37383B"/>
            </w:tcBorders>
            <w:hideMark/>
          </w:tcPr>
          <w:p w14:paraId="13DFACB0" w14:textId="77777777" w:rsidR="001C50C1" w:rsidRPr="00FD218E" w:rsidRDefault="001C50C1" w:rsidP="00FD218E">
            <w:pPr>
              <w:rPr>
                <w:color w:val="434343"/>
                <w:sz w:val="24"/>
                <w:szCs w:val="24"/>
                <w:lang w:val="en-GB"/>
              </w:rPr>
            </w:pPr>
          </w:p>
        </w:tc>
      </w:tr>
      <w:tr w:rsidR="001C50C1" w:rsidRPr="00DC3B4F" w14:paraId="38F012FE" w14:textId="77777777" w:rsidTr="00FD218E">
        <w:tc>
          <w:tcPr>
            <w:tcW w:w="4013" w:type="pct"/>
            <w:tcBorders>
              <w:bottom w:val="single" w:sz="6" w:space="0" w:color="37383B"/>
            </w:tcBorders>
            <w:hideMark/>
          </w:tcPr>
          <w:p w14:paraId="556A2ACD" w14:textId="77777777" w:rsidR="001C50C1" w:rsidRPr="00FD218E" w:rsidRDefault="001C50C1" w:rsidP="00FD218E">
            <w:pPr>
              <w:pStyle w:val="ListParagraph"/>
              <w:numPr>
                <w:ilvl w:val="0"/>
                <w:numId w:val="19"/>
              </w:numPr>
              <w:rPr>
                <w:color w:val="434343"/>
                <w:sz w:val="24"/>
                <w:szCs w:val="24"/>
                <w:lang w:val="en-GB"/>
              </w:rPr>
            </w:pPr>
            <w:r w:rsidRPr="00FD218E">
              <w:rPr>
                <w:color w:val="434343"/>
                <w:sz w:val="24"/>
                <w:szCs w:val="24"/>
                <w:lang w:val="en-GB"/>
              </w:rPr>
              <w:t>The activity supported effective collaboration.</w:t>
            </w:r>
          </w:p>
        </w:tc>
        <w:tc>
          <w:tcPr>
            <w:tcW w:w="987" w:type="pct"/>
            <w:tcBorders>
              <w:bottom w:val="single" w:sz="6" w:space="0" w:color="37383B"/>
            </w:tcBorders>
            <w:hideMark/>
          </w:tcPr>
          <w:p w14:paraId="64F8D429" w14:textId="77777777" w:rsidR="001C50C1" w:rsidRPr="00FD218E" w:rsidRDefault="001C50C1" w:rsidP="00FD218E">
            <w:pPr>
              <w:rPr>
                <w:color w:val="434343"/>
                <w:sz w:val="24"/>
                <w:szCs w:val="24"/>
                <w:lang w:val="en-GB"/>
              </w:rPr>
            </w:pPr>
          </w:p>
        </w:tc>
      </w:tr>
    </w:tbl>
    <w:p w14:paraId="623EF4EB" w14:textId="77777777" w:rsidR="00FD218E" w:rsidRPr="00FD218E" w:rsidRDefault="00FD218E" w:rsidP="001C50C1">
      <w:pPr>
        <w:rPr>
          <w:color w:val="434343"/>
          <w:sz w:val="24"/>
          <w:szCs w:val="24"/>
          <w:lang w:val="en-GB"/>
        </w:rPr>
      </w:pPr>
    </w:p>
    <w:p w14:paraId="6D157BE7" w14:textId="6225E13E" w:rsidR="001C50C1" w:rsidRPr="00DC3B4F" w:rsidRDefault="001C50C1" w:rsidP="001C50C1">
      <w:pPr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Learning Impact Interpretation:</w:t>
      </w:r>
    </w:p>
    <w:p w14:paraId="6C3F40C1" w14:textId="77777777" w:rsidR="001C50C1" w:rsidRPr="00DC3B4F" w:rsidRDefault="001C50C1" w:rsidP="001C50C1">
      <w:pPr>
        <w:numPr>
          <w:ilvl w:val="0"/>
          <w:numId w:val="14"/>
        </w:numPr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4.0 – 5.0:</w:t>
      </w:r>
      <w:r w:rsidRPr="00DC3B4F">
        <w:rPr>
          <w:color w:val="434343"/>
          <w:sz w:val="24"/>
          <w:szCs w:val="24"/>
          <w:lang w:val="en-GB"/>
        </w:rPr>
        <w:t xml:space="preserve"> Strong positive learning impact</w:t>
      </w:r>
    </w:p>
    <w:p w14:paraId="51A4256C" w14:textId="77777777" w:rsidR="001C50C1" w:rsidRPr="00DC3B4F" w:rsidRDefault="001C50C1" w:rsidP="001C50C1">
      <w:pPr>
        <w:numPr>
          <w:ilvl w:val="0"/>
          <w:numId w:val="14"/>
        </w:numPr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3.0 – 3.9:</w:t>
      </w:r>
      <w:r w:rsidRPr="00DC3B4F">
        <w:rPr>
          <w:color w:val="434343"/>
          <w:sz w:val="24"/>
          <w:szCs w:val="24"/>
          <w:lang w:val="en-GB"/>
        </w:rPr>
        <w:t xml:space="preserve"> Moderate learning impact</w:t>
      </w:r>
    </w:p>
    <w:p w14:paraId="213C7D13" w14:textId="77777777" w:rsidR="001C50C1" w:rsidRPr="00DC3B4F" w:rsidRDefault="001C50C1" w:rsidP="001C50C1">
      <w:pPr>
        <w:numPr>
          <w:ilvl w:val="0"/>
          <w:numId w:val="14"/>
        </w:numPr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Below 3.0:</w:t>
      </w:r>
      <w:r w:rsidRPr="00DC3B4F">
        <w:rPr>
          <w:color w:val="434343"/>
          <w:sz w:val="24"/>
          <w:szCs w:val="24"/>
          <w:lang w:val="en-GB"/>
        </w:rPr>
        <w:t xml:space="preserve"> Limited impact</w:t>
      </w:r>
    </w:p>
    <w:p w14:paraId="4EFD9A8D" w14:textId="77777777" w:rsidR="001C50C1" w:rsidRPr="00DC3B4F" w:rsidRDefault="001C50C1" w:rsidP="001C50C1">
      <w:pPr>
        <w:rPr>
          <w:color w:val="434343"/>
          <w:sz w:val="24"/>
          <w:szCs w:val="24"/>
          <w:lang w:val="en-GB"/>
        </w:rPr>
      </w:pPr>
    </w:p>
    <w:p w14:paraId="429DF86B" w14:textId="4A62E525" w:rsidR="001C50C1" w:rsidRPr="00DC3B4F" w:rsidRDefault="001C50C1" w:rsidP="00DC3B4F">
      <w:pPr>
        <w:pStyle w:val="Heading3"/>
      </w:pPr>
      <w:r w:rsidRPr="00DC3B4F">
        <w:t>IV. Level 4: Educational Impact (Lecturer Reflection)</w:t>
      </w:r>
    </w:p>
    <w:p w14:paraId="414FFE15" w14:textId="77777777" w:rsidR="001C50C1" w:rsidRPr="00DC3B4F" w:rsidRDefault="001C50C1" w:rsidP="001C50C1">
      <w:pPr>
        <w:rPr>
          <w:color w:val="434343"/>
          <w:sz w:val="24"/>
          <w:szCs w:val="24"/>
          <w:lang w:val="en-GB"/>
        </w:rPr>
      </w:pPr>
      <w:r w:rsidRPr="00DC3B4F">
        <w:rPr>
          <w:i/>
          <w:iCs/>
          <w:color w:val="434343"/>
          <w:sz w:val="24"/>
          <w:szCs w:val="24"/>
          <w:lang w:val="en-GB"/>
        </w:rPr>
        <w:t>Assesses the highest level of evaluation: whether PAL improved the learning environment or formative outcomes.</w:t>
      </w:r>
    </w:p>
    <w:p w14:paraId="34D343F8" w14:textId="77219DAD" w:rsidR="001C50C1" w:rsidRPr="00DC3B4F" w:rsidRDefault="001C50C1" w:rsidP="001C50C1">
      <w:pPr>
        <w:numPr>
          <w:ilvl w:val="0"/>
          <w:numId w:val="15"/>
        </w:numPr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Key Findings:</w:t>
      </w:r>
      <w:r w:rsidRPr="00DC3B4F">
        <w:rPr>
          <w:color w:val="434343"/>
          <w:sz w:val="24"/>
          <w:szCs w:val="24"/>
          <w:lang w:val="en-GB"/>
        </w:rPr>
        <w:t xml:space="preserve"> (e.g., quality of peer explanations, student confidence levels)</w:t>
      </w:r>
    </w:p>
    <w:p w14:paraId="27E360DB" w14:textId="77777777" w:rsidR="001C50C1" w:rsidRPr="00DC3B4F" w:rsidRDefault="001C50C1" w:rsidP="001C50C1">
      <w:pPr>
        <w:numPr>
          <w:ilvl w:val="0"/>
          <w:numId w:val="15"/>
        </w:numPr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What worked well:</w:t>
      </w:r>
    </w:p>
    <w:p w14:paraId="59076A47" w14:textId="77777777" w:rsidR="001C50C1" w:rsidRPr="00DC3B4F" w:rsidRDefault="001C50C1" w:rsidP="001C50C1">
      <w:pPr>
        <w:numPr>
          <w:ilvl w:val="0"/>
          <w:numId w:val="15"/>
        </w:numPr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Challenges observed:</w:t>
      </w:r>
      <w:r w:rsidRPr="00DC3B4F">
        <w:rPr>
          <w:color w:val="434343"/>
          <w:sz w:val="24"/>
          <w:szCs w:val="24"/>
          <w:lang w:val="en-GB"/>
        </w:rPr>
        <w:t xml:space="preserve"> (e.g., groups needing prompting, timing issues).</w:t>
      </w:r>
    </w:p>
    <w:p w14:paraId="0C8512E4" w14:textId="77777777" w:rsidR="001C50C1" w:rsidRPr="00DC3B4F" w:rsidRDefault="001C50C1" w:rsidP="001C50C1">
      <w:pPr>
        <w:numPr>
          <w:ilvl w:val="0"/>
          <w:numId w:val="15"/>
        </w:numPr>
        <w:rPr>
          <w:color w:val="434343"/>
          <w:sz w:val="24"/>
          <w:szCs w:val="24"/>
          <w:lang w:val="en-GB"/>
        </w:rPr>
      </w:pPr>
      <w:r w:rsidRPr="00DC3B4F">
        <w:rPr>
          <w:b/>
          <w:bCs/>
          <w:color w:val="434343"/>
          <w:sz w:val="24"/>
          <w:szCs w:val="24"/>
          <w:lang w:val="en-GB"/>
        </w:rPr>
        <w:t>Improvements for Next Delivery:</w:t>
      </w:r>
      <w:r w:rsidRPr="00DC3B4F">
        <w:rPr>
          <w:color w:val="434343"/>
          <w:sz w:val="24"/>
          <w:szCs w:val="24"/>
          <w:lang w:val="en-GB"/>
        </w:rPr>
        <w:t xml:space="preserve"> (e.g., clearer instructions, more discussion time).</w:t>
      </w:r>
    </w:p>
    <w:p w14:paraId="652D0ABE" w14:textId="77777777" w:rsidR="001C50C1" w:rsidRPr="00DC3B4F" w:rsidRDefault="001C50C1" w:rsidP="001C50C1">
      <w:pPr>
        <w:rPr>
          <w:b/>
          <w:bCs/>
          <w:color w:val="434343"/>
          <w:sz w:val="24"/>
          <w:szCs w:val="24"/>
          <w:lang w:val="en-GB"/>
        </w:rPr>
      </w:pPr>
    </w:p>
    <w:p w14:paraId="738A2AF7" w14:textId="0C66F761" w:rsidR="001C50C1" w:rsidRPr="00DC3B4F" w:rsidRDefault="001C50C1" w:rsidP="00DC3B4F">
      <w:pPr>
        <w:pStyle w:val="Heading3"/>
      </w:pPr>
      <w:r w:rsidRPr="00DC3B4F">
        <w:t>V. Evidence Documentation Checklist</w:t>
      </w:r>
    </w:p>
    <w:p w14:paraId="169F4DE1" w14:textId="77777777" w:rsidR="001C50C1" w:rsidRPr="00DC3B4F" w:rsidRDefault="001C50C1" w:rsidP="001C50C1">
      <w:pPr>
        <w:rPr>
          <w:color w:val="434343"/>
          <w:sz w:val="24"/>
          <w:szCs w:val="24"/>
          <w:lang w:val="en-GB"/>
        </w:rPr>
      </w:pPr>
      <w:r w:rsidRPr="00DC3B4F">
        <w:rPr>
          <w:i/>
          <w:iCs/>
          <w:color w:val="434343"/>
          <w:sz w:val="24"/>
          <w:szCs w:val="24"/>
          <w:lang w:val="en-GB"/>
        </w:rPr>
        <w:t>Tick all applicable sources collected:</w:t>
      </w:r>
    </w:p>
    <w:p w14:paraId="787B65DC" w14:textId="77777777" w:rsidR="001C50C1" w:rsidRPr="00DC3B4F" w:rsidRDefault="001C50C1" w:rsidP="001C50C1">
      <w:pPr>
        <w:numPr>
          <w:ilvl w:val="0"/>
          <w:numId w:val="16"/>
        </w:numPr>
        <w:rPr>
          <w:color w:val="434343"/>
          <w:sz w:val="24"/>
          <w:szCs w:val="24"/>
          <w:lang w:val="en-GB"/>
        </w:rPr>
      </w:pPr>
      <w:r w:rsidRPr="00DC3B4F">
        <w:rPr>
          <w:rFonts w:ascii="Segoe UI Symbol" w:hAnsi="Segoe UI Symbol" w:cs="Segoe UI Symbol"/>
          <w:color w:val="434343"/>
          <w:sz w:val="24"/>
          <w:szCs w:val="24"/>
          <w:lang w:val="en-GB"/>
        </w:rPr>
        <w:t>☐</w:t>
      </w:r>
      <w:r w:rsidRPr="00DC3B4F">
        <w:rPr>
          <w:color w:val="434343"/>
          <w:sz w:val="24"/>
          <w:szCs w:val="24"/>
          <w:lang w:val="en-GB"/>
        </w:rPr>
        <w:t xml:space="preserve"> </w:t>
      </w:r>
      <w:r w:rsidRPr="00DC3B4F">
        <w:rPr>
          <w:b/>
          <w:bCs/>
          <w:color w:val="434343"/>
          <w:sz w:val="24"/>
          <w:szCs w:val="24"/>
          <w:lang w:val="en-GB"/>
        </w:rPr>
        <w:t>Padlet Data:</w:t>
      </w:r>
      <w:r w:rsidRPr="00DC3B4F">
        <w:rPr>
          <w:color w:val="434343"/>
          <w:sz w:val="24"/>
          <w:szCs w:val="24"/>
          <w:lang w:val="en-GB"/>
        </w:rPr>
        <w:t xml:space="preserve"> Exported activity statistics.</w:t>
      </w:r>
    </w:p>
    <w:p w14:paraId="30FFA0CF" w14:textId="1965F4C7" w:rsidR="001C50C1" w:rsidRPr="00DC3B4F" w:rsidRDefault="001C50C1" w:rsidP="001C50C1">
      <w:pPr>
        <w:numPr>
          <w:ilvl w:val="0"/>
          <w:numId w:val="16"/>
        </w:numPr>
        <w:rPr>
          <w:color w:val="434343"/>
          <w:sz w:val="24"/>
          <w:szCs w:val="24"/>
          <w:lang w:val="en-GB"/>
        </w:rPr>
      </w:pPr>
      <w:r w:rsidRPr="00DC3B4F">
        <w:rPr>
          <w:rFonts w:ascii="Segoe UI Symbol" w:hAnsi="Segoe UI Symbol" w:cs="Segoe UI Symbol"/>
          <w:color w:val="434343"/>
          <w:sz w:val="24"/>
          <w:szCs w:val="24"/>
          <w:lang w:val="en-GB"/>
        </w:rPr>
        <w:t>☐</w:t>
      </w:r>
      <w:r w:rsidRPr="00DC3B4F">
        <w:rPr>
          <w:color w:val="434343"/>
          <w:sz w:val="24"/>
          <w:szCs w:val="24"/>
          <w:lang w:val="en-GB"/>
        </w:rPr>
        <w:t xml:space="preserve"> </w:t>
      </w:r>
      <w:r w:rsidRPr="00DC3B4F">
        <w:rPr>
          <w:b/>
          <w:bCs/>
          <w:color w:val="434343"/>
          <w:sz w:val="24"/>
          <w:szCs w:val="24"/>
          <w:lang w:val="en-GB"/>
        </w:rPr>
        <w:t>Student Survey:</w:t>
      </w:r>
      <w:r w:rsidRPr="00DC3B4F">
        <w:rPr>
          <w:color w:val="434343"/>
          <w:sz w:val="24"/>
          <w:szCs w:val="24"/>
          <w:lang w:val="en-GB"/>
        </w:rPr>
        <w:t xml:space="preserve"> Likert scale or </w:t>
      </w:r>
      <w:proofErr w:type="spellStart"/>
      <w:r w:rsidRPr="00DC3B4F">
        <w:rPr>
          <w:color w:val="434343"/>
          <w:sz w:val="24"/>
          <w:szCs w:val="24"/>
          <w:lang w:val="en-GB"/>
        </w:rPr>
        <w:t>Mentimeter</w:t>
      </w:r>
      <w:proofErr w:type="spellEnd"/>
      <w:r w:rsidRPr="00DC3B4F">
        <w:rPr>
          <w:color w:val="434343"/>
          <w:sz w:val="24"/>
          <w:szCs w:val="24"/>
          <w:lang w:val="en-GB"/>
        </w:rPr>
        <w:t xml:space="preserve"> poll results.</w:t>
      </w:r>
    </w:p>
    <w:p w14:paraId="59C8F0A7" w14:textId="776C475D" w:rsidR="001C50C1" w:rsidRPr="00DC3B4F" w:rsidRDefault="001C50C1" w:rsidP="001C50C1">
      <w:pPr>
        <w:numPr>
          <w:ilvl w:val="0"/>
          <w:numId w:val="16"/>
        </w:numPr>
        <w:rPr>
          <w:color w:val="434343"/>
          <w:sz w:val="24"/>
          <w:szCs w:val="24"/>
          <w:lang w:val="en-GB"/>
        </w:rPr>
      </w:pPr>
      <w:r w:rsidRPr="00DC3B4F">
        <w:rPr>
          <w:rFonts w:ascii="Segoe UI Symbol" w:hAnsi="Segoe UI Symbol" w:cs="Segoe UI Symbol"/>
          <w:color w:val="434343"/>
          <w:sz w:val="24"/>
          <w:szCs w:val="24"/>
          <w:lang w:val="en-GB"/>
        </w:rPr>
        <w:t>☐</w:t>
      </w:r>
      <w:r w:rsidRPr="00DC3B4F">
        <w:rPr>
          <w:color w:val="434343"/>
          <w:sz w:val="24"/>
          <w:szCs w:val="24"/>
          <w:lang w:val="en-GB"/>
        </w:rPr>
        <w:t xml:space="preserve"> </w:t>
      </w:r>
      <w:r w:rsidRPr="00DC3B4F">
        <w:rPr>
          <w:b/>
          <w:bCs/>
          <w:color w:val="434343"/>
          <w:sz w:val="24"/>
          <w:szCs w:val="24"/>
          <w:lang w:val="en-GB"/>
        </w:rPr>
        <w:t>Lecturer Observations:</w:t>
      </w:r>
      <w:r w:rsidRPr="00DC3B4F">
        <w:rPr>
          <w:color w:val="434343"/>
          <w:sz w:val="24"/>
          <w:szCs w:val="24"/>
          <w:lang w:val="en-GB"/>
        </w:rPr>
        <w:t xml:space="preserve"> Notes on group behaviour and interaction.</w:t>
      </w:r>
    </w:p>
    <w:p w14:paraId="0CC50D23" w14:textId="5F7D39F9" w:rsidR="001C50C1" w:rsidRPr="00DC3B4F" w:rsidRDefault="001C50C1" w:rsidP="001C50C1">
      <w:pPr>
        <w:numPr>
          <w:ilvl w:val="0"/>
          <w:numId w:val="16"/>
        </w:numPr>
        <w:rPr>
          <w:color w:val="434343"/>
          <w:sz w:val="24"/>
          <w:szCs w:val="24"/>
          <w:lang w:val="en-GB"/>
        </w:rPr>
      </w:pPr>
      <w:r w:rsidRPr="00DC3B4F">
        <w:rPr>
          <w:rFonts w:ascii="Segoe UI Symbol" w:hAnsi="Segoe UI Symbol" w:cs="Segoe UI Symbol"/>
          <w:color w:val="434343"/>
          <w:sz w:val="24"/>
          <w:szCs w:val="24"/>
          <w:lang w:val="en-GB"/>
        </w:rPr>
        <w:t>☐</w:t>
      </w:r>
      <w:r w:rsidRPr="00DC3B4F">
        <w:rPr>
          <w:color w:val="434343"/>
          <w:sz w:val="24"/>
          <w:szCs w:val="24"/>
          <w:lang w:val="en-GB"/>
        </w:rPr>
        <w:t xml:space="preserve"> </w:t>
      </w:r>
      <w:r w:rsidRPr="00DC3B4F">
        <w:rPr>
          <w:b/>
          <w:bCs/>
          <w:color w:val="434343"/>
          <w:sz w:val="24"/>
          <w:szCs w:val="24"/>
          <w:lang w:val="en-GB"/>
        </w:rPr>
        <w:t>Group Submissions:</w:t>
      </w:r>
      <w:r w:rsidRPr="00DC3B4F">
        <w:rPr>
          <w:color w:val="434343"/>
          <w:sz w:val="24"/>
          <w:szCs w:val="24"/>
          <w:lang w:val="en-GB"/>
        </w:rPr>
        <w:t xml:space="preserve"> The quality of the actual content produced</w:t>
      </w:r>
      <w:r w:rsidR="00FD218E">
        <w:rPr>
          <w:color w:val="434343"/>
          <w:sz w:val="24"/>
          <w:szCs w:val="24"/>
          <w:lang w:val="en-GB"/>
        </w:rPr>
        <w:t>.</w:t>
      </w:r>
    </w:p>
    <w:p w14:paraId="00000053" w14:textId="77777777" w:rsidR="001E56A8" w:rsidRPr="00DC3B4F" w:rsidRDefault="001E56A8" w:rsidP="001C50C1">
      <w:pPr>
        <w:rPr>
          <w:sz w:val="20"/>
          <w:szCs w:val="20"/>
        </w:rPr>
      </w:pPr>
    </w:p>
    <w:sectPr w:rsidR="001E56A8" w:rsidRPr="00DC3B4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68C68F14-4C51-44A2-8459-8E432E0598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4E3DF06-88BE-45D6-849E-800DD8F1C2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9A61D31-5FB4-4FE0-99B2-F9F4EEC93D3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C0214"/>
    <w:multiLevelType w:val="multilevel"/>
    <w:tmpl w:val="F4D4F1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9B4037"/>
    <w:multiLevelType w:val="multilevel"/>
    <w:tmpl w:val="A1B8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D30739"/>
    <w:multiLevelType w:val="multilevel"/>
    <w:tmpl w:val="A192F4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9E535B"/>
    <w:multiLevelType w:val="multilevel"/>
    <w:tmpl w:val="23AA8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6B55C3C"/>
    <w:multiLevelType w:val="multilevel"/>
    <w:tmpl w:val="68A041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895501"/>
    <w:multiLevelType w:val="hybridMultilevel"/>
    <w:tmpl w:val="7CF2EE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4D0C19"/>
    <w:multiLevelType w:val="multilevel"/>
    <w:tmpl w:val="8A86A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C1623A"/>
    <w:multiLevelType w:val="multilevel"/>
    <w:tmpl w:val="4A46F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A17727"/>
    <w:multiLevelType w:val="multilevel"/>
    <w:tmpl w:val="B61864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ED06DE8"/>
    <w:multiLevelType w:val="multilevel"/>
    <w:tmpl w:val="369692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00E2610"/>
    <w:multiLevelType w:val="multilevel"/>
    <w:tmpl w:val="E16A4A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8A94F11"/>
    <w:multiLevelType w:val="multilevel"/>
    <w:tmpl w:val="2C9CA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16C4146"/>
    <w:multiLevelType w:val="hybridMultilevel"/>
    <w:tmpl w:val="BA3C3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B578D0"/>
    <w:multiLevelType w:val="multilevel"/>
    <w:tmpl w:val="201C3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366D12"/>
    <w:multiLevelType w:val="multilevel"/>
    <w:tmpl w:val="2C58B4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FF1323F"/>
    <w:multiLevelType w:val="hybridMultilevel"/>
    <w:tmpl w:val="B414D0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04227B"/>
    <w:multiLevelType w:val="multilevel"/>
    <w:tmpl w:val="0DB4F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B05BD8"/>
    <w:multiLevelType w:val="multilevel"/>
    <w:tmpl w:val="880C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B5364F"/>
    <w:multiLevelType w:val="multilevel"/>
    <w:tmpl w:val="4782D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482178">
    <w:abstractNumId w:val="2"/>
  </w:num>
  <w:num w:numId="2" w16cid:durableId="347221118">
    <w:abstractNumId w:val="8"/>
  </w:num>
  <w:num w:numId="3" w16cid:durableId="1846896182">
    <w:abstractNumId w:val="9"/>
  </w:num>
  <w:num w:numId="4" w16cid:durableId="958102438">
    <w:abstractNumId w:val="3"/>
  </w:num>
  <w:num w:numId="5" w16cid:durableId="1631938316">
    <w:abstractNumId w:val="11"/>
  </w:num>
  <w:num w:numId="6" w16cid:durableId="1733700752">
    <w:abstractNumId w:val="10"/>
  </w:num>
  <w:num w:numId="7" w16cid:durableId="1445612432">
    <w:abstractNumId w:val="4"/>
  </w:num>
  <w:num w:numId="8" w16cid:durableId="1198858064">
    <w:abstractNumId w:val="14"/>
  </w:num>
  <w:num w:numId="9" w16cid:durableId="140850302">
    <w:abstractNumId w:val="0"/>
  </w:num>
  <w:num w:numId="10" w16cid:durableId="2028018962">
    <w:abstractNumId w:val="1"/>
  </w:num>
  <w:num w:numId="11" w16cid:durableId="2089837220">
    <w:abstractNumId w:val="17"/>
  </w:num>
  <w:num w:numId="12" w16cid:durableId="1006901310">
    <w:abstractNumId w:val="13"/>
  </w:num>
  <w:num w:numId="13" w16cid:durableId="231813357">
    <w:abstractNumId w:val="7"/>
  </w:num>
  <w:num w:numId="14" w16cid:durableId="1496843806">
    <w:abstractNumId w:val="18"/>
  </w:num>
  <w:num w:numId="15" w16cid:durableId="2044359795">
    <w:abstractNumId w:val="16"/>
  </w:num>
  <w:num w:numId="16" w16cid:durableId="1002005951">
    <w:abstractNumId w:val="6"/>
  </w:num>
  <w:num w:numId="17" w16cid:durableId="73861472">
    <w:abstractNumId w:val="12"/>
  </w:num>
  <w:num w:numId="18" w16cid:durableId="1369338943">
    <w:abstractNumId w:val="15"/>
  </w:num>
  <w:num w:numId="19" w16cid:durableId="1764301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6A8"/>
    <w:rsid w:val="001C50C1"/>
    <w:rsid w:val="001E56A8"/>
    <w:rsid w:val="00334EDA"/>
    <w:rsid w:val="00465E7D"/>
    <w:rsid w:val="00B9202A"/>
    <w:rsid w:val="00D830FA"/>
    <w:rsid w:val="00DA3E4C"/>
    <w:rsid w:val="00DC3B4F"/>
    <w:rsid w:val="00DF4792"/>
    <w:rsid w:val="00FD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30CAC"/>
  <w15:docId w15:val="{F58FF758-60C5-4F70-8236-404A394CF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D830FA"/>
    <w:pPr>
      <w:spacing w:after="240"/>
      <w:jc w:val="center"/>
      <w:outlineLvl w:val="0"/>
    </w:pPr>
    <w:rPr>
      <w:b/>
      <w:bCs/>
      <w:color w:val="434343"/>
      <w:sz w:val="28"/>
      <w:szCs w:val="28"/>
      <w:lang w:val="en-GB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FD218E"/>
    <w:pPr>
      <w:spacing w:before="120" w:after="120"/>
      <w:outlineLvl w:val="2"/>
    </w:pPr>
    <w:rPr>
      <w:b/>
      <w:bCs/>
      <w:caps/>
      <w:color w:val="434343"/>
      <w:sz w:val="24"/>
      <w:szCs w:val="24"/>
      <w:lang w:val="en-GB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FD21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415</Words>
  <Characters>2366</Characters>
  <Application>Microsoft Office Word</Application>
  <DocSecurity>0</DocSecurity>
  <Lines>19</Lines>
  <Paragraphs>5</Paragraphs>
  <ScaleCrop>false</ScaleCrop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Omowumi Inyang</dc:creator>
  <lastModifiedBy>Omowumi Inyang</lastModifiedBy>
  <revision>7</revision>
  <dcterms:created xsi:type="dcterms:W3CDTF">2026-04-01T06:47:00.0000000Z</dcterms:created>
  <dcterms:modified xsi:type="dcterms:W3CDTF">2026-04-01T09:00:00.0000000Z</dcterms:modified>
</coreProperties>
</file>